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815BA3" w:rsidP="0013643F">
      <w:pPr>
        <w:rPr>
          <w:rFonts w:ascii="Times New Roman" w:hAnsi="Times New Roman"/>
          <w:sz w:val="20"/>
          <w:szCs w:val="20"/>
          <w:lang w:val="kk-KZ"/>
        </w:rPr>
      </w:pP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24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маусымдағы № 4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5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016003">
        <w:rPr>
          <w:rFonts w:ascii="Times New Roman" w:hAnsi="Times New Roman"/>
          <w:b/>
          <w:sz w:val="20"/>
          <w:szCs w:val="20"/>
        </w:rPr>
        <w:t>5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016003">
        <w:rPr>
          <w:rFonts w:ascii="Times New Roman" w:hAnsi="Times New Roman"/>
          <w:b/>
          <w:sz w:val="20"/>
          <w:szCs w:val="20"/>
        </w:rPr>
        <w:t>24</w:t>
      </w:r>
      <w:r w:rsidR="00815BA3">
        <w:rPr>
          <w:rFonts w:ascii="Times New Roman" w:hAnsi="Times New Roman"/>
          <w:b/>
          <w:sz w:val="20"/>
          <w:szCs w:val="20"/>
        </w:rPr>
        <w:t xml:space="preserve"> июня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 июля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016003">
        <w:rPr>
          <w:rFonts w:ascii="Times New Roman" w:hAnsi="Times New Roman"/>
          <w:b/>
          <w:sz w:val="20"/>
          <w:szCs w:val="20"/>
        </w:rPr>
        <w:t>1 июля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389"/>
      </w:tblGrid>
      <w:tr w:rsidR="005E7D49" w:rsidRPr="00713FC5" w:rsidTr="00AA5B5A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9C4E3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E3A" w:rsidRPr="003E2250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Ширма одно</w:t>
            </w:r>
            <w:r w:rsidRPr="00016003">
              <w:rPr>
                <w:rFonts w:ascii="Times New Roman" w:hAnsi="Times New Roman"/>
                <w:color w:val="000000"/>
                <w:sz w:val="20"/>
                <w:szCs w:val="20"/>
              </w:rPr>
              <w:t>секционная с полимерными полотнищами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665 мм</w:t>
            </w:r>
          </w:p>
          <w:p w:rsidR="00016003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506 мм</w:t>
            </w:r>
          </w:p>
          <w:p w:rsidR="00016003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1810мм</w:t>
            </w:r>
          </w:p>
          <w:p w:rsidR="00016003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Масса 1 шт. </w:t>
            </w:r>
            <w:proofErr w:type="gramStart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  <w:p w:rsidR="00016003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Размеры </w:t>
            </w:r>
            <w:proofErr w:type="spellStart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гофр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картонной</w:t>
            </w:r>
            <w:proofErr w:type="spellEnd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уп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ковки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1830х100х80, объем, куб</w:t>
            </w:r>
            <w:proofErr w:type="gramStart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0,015</w:t>
            </w:r>
          </w:p>
          <w:p w:rsidR="00016003" w:rsidRPr="003E2250" w:rsidRDefault="00016003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Размеры деревянной обрешетки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1930х150х130, объем, куб</w:t>
            </w:r>
            <w:proofErr w:type="gramStart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160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- 0,04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3E2250" w:rsidRDefault="00FB5048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15 </w:t>
            </w:r>
            <w:proofErr w:type="spellStart"/>
            <w:proofErr w:type="gramStart"/>
            <w:r w:rsidR="00016003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3E2250" w:rsidRDefault="00016003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3E2250" w:rsidRDefault="00016003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253500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Тауфика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хамедРахимова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Pr="00713FC5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AA5B5A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Дезлоратадин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мг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Pr="003E2250" w:rsidRDefault="00AA5B5A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AA5B5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2021,40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AA5B5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606420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AA5B5A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5% 30г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Крем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тюб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AA5B5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AA5B5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35850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AA5B5A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Декспантенол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5% 30г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мазь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тюб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AA5B5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AA5B5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35850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E22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7B0BFF" w:rsidRDefault="007B0BFF" w:rsidP="00AA5B5A">
      <w:pPr>
        <w:jc w:val="right"/>
        <w:rPr>
          <w:rFonts w:ascii="Times New Roman" w:hAnsi="Times New Roman"/>
          <w:sz w:val="18"/>
          <w:szCs w:val="18"/>
        </w:rPr>
      </w:pPr>
    </w:p>
    <w:p w:rsidR="00AA5B5A" w:rsidRPr="00473557" w:rsidRDefault="00AA5B5A" w:rsidP="00AA5B5A">
      <w:pPr>
        <w:jc w:val="right"/>
        <w:rPr>
          <w:rFonts w:ascii="Times New Roman" w:hAnsi="Times New Roman"/>
          <w:sz w:val="18"/>
          <w:szCs w:val="18"/>
        </w:rPr>
      </w:pPr>
    </w:p>
    <w:sectPr w:rsidR="00AA5B5A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16003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2250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77D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5047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5B5A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147B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6DCB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5048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766</cp:revision>
  <cp:lastPrinted>2021-05-24T08:44:00Z</cp:lastPrinted>
  <dcterms:created xsi:type="dcterms:W3CDTF">2018-04-25T07:36:00Z</dcterms:created>
  <dcterms:modified xsi:type="dcterms:W3CDTF">2022-06-24T06:31:00Z</dcterms:modified>
</cp:coreProperties>
</file>